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06" w:rsidRPr="00EA3006" w:rsidRDefault="00EA3006" w:rsidP="00EA3006">
      <w:pPr>
        <w:spacing w:line="480" w:lineRule="atLeast"/>
        <w:outlineLvl w:val="0"/>
        <w:rPr>
          <w:rFonts w:ascii="MuseoSans_500" w:hAnsi="MuseoSans_500"/>
          <w:color w:val="222222"/>
          <w:kern w:val="36"/>
          <w:sz w:val="42"/>
          <w:szCs w:val="42"/>
        </w:rPr>
      </w:pPr>
      <w:r w:rsidRPr="00EA3006">
        <w:rPr>
          <w:rFonts w:ascii="MuseoSans_500" w:hAnsi="MuseoSans_500"/>
          <w:color w:val="222222"/>
          <w:kern w:val="36"/>
          <w:sz w:val="42"/>
          <w:szCs w:val="42"/>
        </w:rPr>
        <w:t>Port Washington Teaching Artist Wins Grant</w:t>
      </w:r>
    </w:p>
    <w:p w:rsidR="00EA3006" w:rsidRPr="00EA3006" w:rsidRDefault="00EA3006" w:rsidP="00EA3006">
      <w:pPr>
        <w:spacing w:line="270" w:lineRule="atLeast"/>
        <w:rPr>
          <w:rFonts w:ascii="Verdana" w:hAnsi="Verdana"/>
          <w:color w:val="444444"/>
          <w:sz w:val="18"/>
          <w:szCs w:val="18"/>
        </w:rPr>
      </w:pPr>
      <w:r w:rsidRPr="00EA3006">
        <w:rPr>
          <w:rFonts w:ascii="Verdana" w:hAnsi="Verdana"/>
          <w:color w:val="444444"/>
          <w:sz w:val="18"/>
          <w:szCs w:val="18"/>
        </w:rPr>
        <w:t xml:space="preserve">Posted by </w:t>
      </w:r>
      <w:hyperlink r:id="rId6" w:history="1">
        <w:r w:rsidRPr="00EA3006">
          <w:rPr>
            <w:rFonts w:ascii="Verdana" w:hAnsi="Verdana"/>
            <w:color w:val="207BB8"/>
            <w:sz w:val="18"/>
            <w:szCs w:val="18"/>
          </w:rPr>
          <w:t>Adina Genn</w:t>
        </w:r>
      </w:hyperlink>
      <w:r w:rsidRPr="00EA3006">
        <w:rPr>
          <w:rFonts w:ascii="Verdana" w:hAnsi="Verdana"/>
          <w:color w:val="444444"/>
          <w:sz w:val="18"/>
          <w:szCs w:val="18"/>
        </w:rPr>
        <w:t xml:space="preserve"> </w:t>
      </w:r>
      <w:r w:rsidRPr="00EA3006">
        <w:rPr>
          <w:rFonts w:ascii="Verdana" w:hAnsi="Verdana"/>
          <w:color w:val="A8A8A8"/>
          <w:sz w:val="18"/>
          <w:szCs w:val="18"/>
        </w:rPr>
        <w:t>(Editor</w:t>
      </w:r>
      <w:proofErr w:type="gramStart"/>
      <w:r w:rsidRPr="00EA3006">
        <w:rPr>
          <w:rFonts w:ascii="Verdana" w:hAnsi="Verdana"/>
          <w:color w:val="A8A8A8"/>
          <w:sz w:val="18"/>
          <w:szCs w:val="18"/>
        </w:rPr>
        <w:t>) ,</w:t>
      </w:r>
      <w:proofErr w:type="gramEnd"/>
      <w:r w:rsidRPr="00EA3006">
        <w:rPr>
          <w:rFonts w:ascii="Verdana" w:hAnsi="Verdana"/>
          <w:color w:val="A8A8A8"/>
          <w:sz w:val="18"/>
          <w:szCs w:val="18"/>
        </w:rPr>
        <w:t> April 11, 2014 at 02:08 PM</w:t>
      </w:r>
      <w:r w:rsidRPr="00EA3006">
        <w:rPr>
          <w:rFonts w:ascii="Verdana" w:hAnsi="Verdana"/>
          <w:color w:val="444444"/>
          <w:sz w:val="18"/>
          <w:szCs w:val="18"/>
        </w:rPr>
        <w:t xml:space="preserve"> </w:t>
      </w:r>
    </w:p>
    <w:p w:rsidR="00EA3006" w:rsidRPr="00EA3006" w:rsidRDefault="00EA3006" w:rsidP="00EA3006">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rPr>
          <w:rFonts w:ascii="Verdana" w:hAnsi="Verdana"/>
          <w:vanish/>
          <w:color w:val="444444"/>
          <w:sz w:val="18"/>
          <w:szCs w:val="18"/>
        </w:rPr>
      </w:pPr>
    </w:p>
    <w:p w:rsidR="00EA3006" w:rsidRPr="00EA3006" w:rsidRDefault="00EA3006" w:rsidP="00EA3006">
      <w:pPr>
        <w:numPr>
          <w:ilvl w:val="0"/>
          <w:numId w:val="1"/>
        </w:numPr>
        <w:pBdr>
          <w:top w:val="single" w:sz="6" w:space="3" w:color="CCCCCC"/>
          <w:left w:val="single" w:sz="6" w:space="0" w:color="CCCCCC"/>
          <w:bottom w:val="single" w:sz="6" w:space="3" w:color="CCCCCC"/>
          <w:right w:val="single" w:sz="6" w:space="0" w:color="CCCCCC"/>
        </w:pBdr>
        <w:shd w:val="clear" w:color="auto" w:fill="FFFFFF"/>
        <w:spacing w:before="100" w:beforeAutospacing="1" w:after="100" w:afterAutospacing="1" w:line="270" w:lineRule="atLeast"/>
        <w:rPr>
          <w:rFonts w:ascii="Verdana" w:hAnsi="Verdana"/>
          <w:vanish/>
          <w:color w:val="444444"/>
          <w:sz w:val="18"/>
          <w:szCs w:val="18"/>
        </w:rPr>
      </w:pPr>
      <w:hyperlink r:id="rId7" w:anchor="flag_modal" w:tooltip="Flagging inappropriate posts helps &#10; keep Patch neighborly and useful." w:history="1">
        <w:r w:rsidRPr="00EA3006">
          <w:rPr>
            <w:rFonts w:ascii="Verdana" w:hAnsi="Verdana"/>
            <w:vanish/>
            <w:color w:val="444444"/>
            <w:sz w:val="18"/>
            <w:szCs w:val="18"/>
          </w:rPr>
          <w:t>Flag as inappropriate</w:t>
        </w:r>
      </w:hyperlink>
    </w:p>
    <w:p w:rsidR="00EA3006" w:rsidRPr="00EA3006" w:rsidRDefault="00EA3006" w:rsidP="00EA3006">
      <w:pPr>
        <w:spacing w:line="270" w:lineRule="atLeast"/>
        <w:rPr>
          <w:rFonts w:ascii="Verdana" w:hAnsi="Verdana"/>
          <w:color w:val="444444"/>
          <w:sz w:val="18"/>
          <w:szCs w:val="18"/>
        </w:rPr>
      </w:pPr>
      <w:r w:rsidRPr="00EA3006">
        <w:rPr>
          <w:rFonts w:ascii="Verdana" w:hAnsi="Verdana"/>
          <w:noProof/>
          <w:color w:val="444444"/>
          <w:sz w:val="18"/>
          <w:szCs w:val="18"/>
        </w:rPr>
        <w:drawing>
          <wp:inline distT="0" distB="0" distL="0" distR="0" wp14:anchorId="1EEC9783" wp14:editId="757D2E90">
            <wp:extent cx="1792395" cy="1005840"/>
            <wp:effectExtent l="0" t="0" r="0" b="3810"/>
            <wp:docPr id="6" name="74c1a65c5b60e31cc89d828229e601c0" descr="Children give a presentation in the Multicultural Voices – Multimedia Stories of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1a65c5b60e31cc89d828229e601c0" descr="Children give a presentation in the Multicultural Voices – Multimedia Stories of Immig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395" cy="1005840"/>
                    </a:xfrm>
                    <a:prstGeom prst="rect">
                      <a:avLst/>
                    </a:prstGeom>
                    <a:noFill/>
                    <a:ln>
                      <a:noFill/>
                    </a:ln>
                  </pic:spPr>
                </pic:pic>
              </a:graphicData>
            </a:graphic>
          </wp:inline>
        </w:drawing>
      </w:r>
      <w:r w:rsidRPr="00EA3006">
        <w:rPr>
          <w:rStyle w:val="Normal"/>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drawing>
          <wp:inline distT="0" distB="0" distL="0" distR="0">
            <wp:extent cx="1787055" cy="1005840"/>
            <wp:effectExtent l="0" t="0" r="3810" b="3810"/>
            <wp:docPr id="11" name="Picture 11" descr="C:\Users\Elise\Videos\FlipShare Data\Videos\VID09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se\Videos\FlipShare Data\Videos\VID09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055" cy="1005840"/>
                    </a:xfrm>
                    <a:prstGeom prst="rect">
                      <a:avLst/>
                    </a:prstGeom>
                    <a:noFill/>
                    <a:ln>
                      <a:noFill/>
                    </a:ln>
                  </pic:spPr>
                </pic:pic>
              </a:graphicData>
            </a:graphic>
          </wp:inline>
        </w:drawing>
      </w:r>
      <w:r>
        <w:rPr>
          <w:rFonts w:ascii="Verdana" w:hAnsi="Verdana"/>
          <w:noProof/>
          <w:color w:val="444444"/>
          <w:sz w:val="18"/>
          <w:szCs w:val="18"/>
        </w:rPr>
        <w:drawing>
          <wp:inline distT="0" distB="0" distL="0" distR="0" wp14:anchorId="78DA8E47" wp14:editId="73911FFE">
            <wp:extent cx="1787060" cy="1005840"/>
            <wp:effectExtent l="0" t="0" r="3810" b="3810"/>
            <wp:docPr id="12" name="Picture 12" descr="C:\Users\Elise\Videos\FlipShare Data\Videos\VID09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e\Videos\FlipShare Data\Videos\VID099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7060" cy="1005840"/>
                    </a:xfrm>
                    <a:prstGeom prst="rect">
                      <a:avLst/>
                    </a:prstGeom>
                    <a:noFill/>
                    <a:ln>
                      <a:noFill/>
                    </a:ln>
                  </pic:spPr>
                </pic:pic>
              </a:graphicData>
            </a:graphic>
          </wp:inline>
        </w:drawing>
      </w:r>
    </w:p>
    <w:p w:rsidR="00EA3006" w:rsidRPr="00EA3006" w:rsidRDefault="00EA3006" w:rsidP="00EA3006">
      <w:pPr>
        <w:spacing w:line="270" w:lineRule="atLeast"/>
        <w:rPr>
          <w:rFonts w:ascii="Verdana" w:hAnsi="Verdana"/>
          <w:color w:val="444444"/>
          <w:sz w:val="18"/>
          <w:szCs w:val="18"/>
        </w:rPr>
      </w:pPr>
      <w:r w:rsidRPr="00EA3006">
        <w:rPr>
          <w:rFonts w:ascii="Verdana" w:hAnsi="Verdana"/>
          <w:color w:val="444444"/>
          <w:sz w:val="18"/>
          <w:szCs w:val="18"/>
        </w:rPr>
        <w:t xml:space="preserve">Children give a presentation in the Multicultural Voices – Multimedia Stories of Immigration </w:t>
      </w:r>
    </w:p>
    <w:p w:rsidR="00EA3006" w:rsidRPr="00EA3006" w:rsidRDefault="00EA3006" w:rsidP="00EA3006">
      <w:pPr>
        <w:shd w:val="clear" w:color="auto" w:fill="FFFFFF"/>
        <w:spacing w:line="270" w:lineRule="atLeast"/>
        <w:rPr>
          <w:rFonts w:ascii="Verdana" w:hAnsi="Verdana"/>
          <w:color w:val="FFFFFF"/>
          <w:sz w:val="30"/>
          <w:szCs w:val="30"/>
        </w:rPr>
      </w:pPr>
      <w:bookmarkStart w:id="0" w:name="_GoBack"/>
      <w:bookmarkEnd w:id="0"/>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Expressive Elocution Teaching Artist Elise May, a Port Washington resident, has been awarded a 2014 Long Island Creative Curriculum Grant for the Arts for her program “Multicultural Voices – Multimedia Stories of Immigration.” </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The program’s primary goal is to help Weber ESL students become as confident expressing themselves in English as in their own native language. The program uses interactive, theatrical storytelling workshops to empower students by helping them improve intelligibility and communication confidence while sharing stories of their cultural and immigration history.  The culminating project will be a movie of the students’ stories.  </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This year’s program had 25 students from Japan, Spain, El Salvador, China, Korea, the Philippines, Nicaragua, Guatemala and Brazil.  The program was developed with Weber’s ESL/ELL teachers Amy Booth, Helen Hsie and Debra Ravo.  </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The academic and social stress of being a middle school student can seem insurmountable.  With the added pressures and challenges of learning a second language, students may become anxious, unwilling to participate and feel left out of much that school has to offer.   By using theatrical techniques to help students creatively overcome their fears of performing in English and theatrical speech techniques to improve pronunciation, it is Ms. May’s hope to increase students’ comfort level with spoken English so they may have fun using language expressively. Enjoying performance in the program may lead to greater participation in the classroom and involvement in other school activities.  </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As an outgrowth of her Expressive Elocution program, Ms. May has been working with Weber’s ESL/ELL students since 2005 with the support of the Weber HSA, the Port Washington Education Foundation, the PWUFSD; Sheri Suzzan, Director of Creative Arts; Shirley Cepero, Director of ESL; Marilyn Rodahan, Weber Principal and the Weber ESL teachers.  </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 xml:space="preserve">Multicultural Voices is made possible with funds from the Decentralization Program, a </w:t>
      </w:r>
      <w:proofErr w:type="spellStart"/>
      <w:r w:rsidRPr="00EA3006">
        <w:rPr>
          <w:rFonts w:ascii="Verdana" w:hAnsi="Verdana"/>
          <w:color w:val="444444"/>
          <w:sz w:val="18"/>
          <w:szCs w:val="18"/>
        </w:rPr>
        <w:t>regrant</w:t>
      </w:r>
      <w:proofErr w:type="spellEnd"/>
      <w:r w:rsidRPr="00EA3006">
        <w:rPr>
          <w:rFonts w:ascii="Verdana" w:hAnsi="Verdana"/>
          <w:color w:val="444444"/>
          <w:sz w:val="18"/>
          <w:szCs w:val="18"/>
        </w:rPr>
        <w:t xml:space="preserve"> program of the New York State Council on the Arts with the support of Governor Andrew Cuomo and the New York State Legislature and is administered by The Huntington Arts Council, Inc.</w:t>
      </w:r>
    </w:p>
    <w:p w:rsidR="00EA3006" w:rsidRPr="00EA3006" w:rsidRDefault="00EA3006" w:rsidP="00EA3006">
      <w:pPr>
        <w:spacing w:after="135" w:line="270" w:lineRule="atLeast"/>
        <w:rPr>
          <w:rFonts w:ascii="Verdana" w:hAnsi="Verdana"/>
          <w:color w:val="444444"/>
          <w:sz w:val="18"/>
          <w:szCs w:val="18"/>
        </w:rPr>
      </w:pPr>
      <w:r w:rsidRPr="00EA3006">
        <w:rPr>
          <w:rFonts w:ascii="Verdana" w:hAnsi="Verdana"/>
          <w:color w:val="444444"/>
          <w:sz w:val="18"/>
          <w:szCs w:val="18"/>
        </w:rPr>
        <w:t>May has taught theater programs in the North Shore, Garden City, Massapequa School districts as well as other districts in the metropolitan region. </w:t>
      </w:r>
    </w:p>
    <w:p w:rsidR="00EA3006" w:rsidRPr="00EA3006" w:rsidRDefault="00EA3006" w:rsidP="00EA3006">
      <w:pPr>
        <w:spacing w:line="270" w:lineRule="atLeast"/>
        <w:rPr>
          <w:rFonts w:ascii="Verdana" w:hAnsi="Verdana"/>
          <w:color w:val="444444"/>
          <w:sz w:val="18"/>
          <w:szCs w:val="18"/>
        </w:rPr>
      </w:pPr>
      <w:r w:rsidRPr="00EA3006">
        <w:rPr>
          <w:rFonts w:ascii="Verdana" w:hAnsi="Verdana"/>
          <w:color w:val="444444"/>
          <w:sz w:val="18"/>
          <w:szCs w:val="18"/>
        </w:rPr>
        <w:t xml:space="preserve">Learn more about the program by visiting </w:t>
      </w:r>
      <w:hyperlink r:id="rId11" w:history="1">
        <w:r w:rsidRPr="00EA3006">
          <w:rPr>
            <w:rFonts w:ascii="Verdana" w:hAnsi="Verdana"/>
            <w:color w:val="207BB8"/>
            <w:sz w:val="18"/>
            <w:szCs w:val="18"/>
          </w:rPr>
          <w:t>www.expressive-elocution.com</w:t>
        </w:r>
      </w:hyperlink>
      <w:r w:rsidRPr="00EA3006">
        <w:rPr>
          <w:rFonts w:ascii="Verdana" w:hAnsi="Verdana"/>
          <w:color w:val="444444"/>
          <w:sz w:val="18"/>
          <w:szCs w:val="18"/>
        </w:rPr>
        <w:t>.</w:t>
      </w:r>
    </w:p>
    <w:p w:rsidR="00FE6F42" w:rsidRDefault="00FE6F42"/>
    <w:sectPr w:rsidR="00FE6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_50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5445"/>
    <w:multiLevelType w:val="multilevel"/>
    <w:tmpl w:val="24FE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FD4856"/>
    <w:multiLevelType w:val="multilevel"/>
    <w:tmpl w:val="BC42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6B6809"/>
    <w:multiLevelType w:val="multilevel"/>
    <w:tmpl w:val="F88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06"/>
    <w:rsid w:val="00EA3006"/>
    <w:rsid w:val="00FE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3006"/>
    <w:rPr>
      <w:rFonts w:ascii="Tahoma" w:hAnsi="Tahoma" w:cs="Tahoma"/>
      <w:sz w:val="16"/>
      <w:szCs w:val="16"/>
    </w:rPr>
  </w:style>
  <w:style w:type="character" w:customStyle="1" w:styleId="BalloonTextChar">
    <w:name w:val="Balloon Text Char"/>
    <w:basedOn w:val="DefaultParagraphFont"/>
    <w:link w:val="BalloonText"/>
    <w:rsid w:val="00EA3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3006"/>
    <w:rPr>
      <w:rFonts w:ascii="Tahoma" w:hAnsi="Tahoma" w:cs="Tahoma"/>
      <w:sz w:val="16"/>
      <w:szCs w:val="16"/>
    </w:rPr>
  </w:style>
  <w:style w:type="character" w:customStyle="1" w:styleId="BalloonTextChar">
    <w:name w:val="Balloon Text Char"/>
    <w:basedOn w:val="DefaultParagraphFont"/>
    <w:link w:val="BalloonText"/>
    <w:rsid w:val="00EA3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306">
      <w:bodyDiv w:val="1"/>
      <w:marLeft w:val="0"/>
      <w:marRight w:val="0"/>
      <w:marTop w:val="0"/>
      <w:marBottom w:val="0"/>
      <w:divBdr>
        <w:top w:val="none" w:sz="0" w:space="0" w:color="auto"/>
        <w:left w:val="none" w:sz="0" w:space="0" w:color="auto"/>
        <w:bottom w:val="none" w:sz="0" w:space="0" w:color="auto"/>
        <w:right w:val="none" w:sz="0" w:space="0" w:color="auto"/>
      </w:divBdr>
      <w:divsChild>
        <w:div w:id="978728290">
          <w:marLeft w:val="0"/>
          <w:marRight w:val="0"/>
          <w:marTop w:val="0"/>
          <w:marBottom w:val="0"/>
          <w:divBdr>
            <w:top w:val="none" w:sz="0" w:space="0" w:color="auto"/>
            <w:left w:val="none" w:sz="0" w:space="0" w:color="auto"/>
            <w:bottom w:val="none" w:sz="0" w:space="0" w:color="auto"/>
            <w:right w:val="none" w:sz="0" w:space="0" w:color="auto"/>
          </w:divBdr>
          <w:divsChild>
            <w:div w:id="469903217">
              <w:marLeft w:val="0"/>
              <w:marRight w:val="0"/>
              <w:marTop w:val="0"/>
              <w:marBottom w:val="0"/>
              <w:divBdr>
                <w:top w:val="none" w:sz="0" w:space="0" w:color="auto"/>
                <w:left w:val="none" w:sz="0" w:space="0" w:color="auto"/>
                <w:bottom w:val="none" w:sz="0" w:space="0" w:color="auto"/>
                <w:right w:val="none" w:sz="0" w:space="0" w:color="auto"/>
              </w:divBdr>
              <w:divsChild>
                <w:div w:id="531651711">
                  <w:marLeft w:val="0"/>
                  <w:marRight w:val="0"/>
                  <w:marTop w:val="0"/>
                  <w:marBottom w:val="540"/>
                  <w:divBdr>
                    <w:top w:val="none" w:sz="0" w:space="0" w:color="auto"/>
                    <w:left w:val="none" w:sz="0" w:space="0" w:color="auto"/>
                    <w:bottom w:val="none" w:sz="0" w:space="0" w:color="auto"/>
                    <w:right w:val="none" w:sz="0" w:space="0" w:color="auto"/>
                  </w:divBdr>
                  <w:divsChild>
                    <w:div w:id="1198539815">
                      <w:marLeft w:val="0"/>
                      <w:marRight w:val="0"/>
                      <w:marTop w:val="0"/>
                      <w:marBottom w:val="0"/>
                      <w:divBdr>
                        <w:top w:val="none" w:sz="0" w:space="0" w:color="auto"/>
                        <w:left w:val="none" w:sz="0" w:space="0" w:color="auto"/>
                        <w:bottom w:val="none" w:sz="0" w:space="0" w:color="auto"/>
                        <w:right w:val="none" w:sz="0" w:space="0" w:color="auto"/>
                      </w:divBdr>
                      <w:divsChild>
                        <w:div w:id="310250685">
                          <w:marLeft w:val="-270"/>
                          <w:marRight w:val="0"/>
                          <w:marTop w:val="0"/>
                          <w:marBottom w:val="150"/>
                          <w:divBdr>
                            <w:top w:val="none" w:sz="0" w:space="0" w:color="auto"/>
                            <w:left w:val="none" w:sz="0" w:space="0" w:color="auto"/>
                            <w:bottom w:val="none" w:sz="0" w:space="0" w:color="auto"/>
                            <w:right w:val="none" w:sz="0" w:space="0" w:color="auto"/>
                          </w:divBdr>
                          <w:divsChild>
                            <w:div w:id="1434547132">
                              <w:marLeft w:val="270"/>
                              <w:marRight w:val="0"/>
                              <w:marTop w:val="0"/>
                              <w:marBottom w:val="0"/>
                              <w:divBdr>
                                <w:top w:val="none" w:sz="0" w:space="0" w:color="auto"/>
                                <w:left w:val="none" w:sz="0" w:space="0" w:color="auto"/>
                                <w:bottom w:val="none" w:sz="0" w:space="0" w:color="auto"/>
                                <w:right w:val="none" w:sz="0" w:space="0" w:color="auto"/>
                              </w:divBdr>
                              <w:divsChild>
                                <w:div w:id="660280871">
                                  <w:marLeft w:val="0"/>
                                  <w:marRight w:val="0"/>
                                  <w:marTop w:val="0"/>
                                  <w:marBottom w:val="0"/>
                                  <w:divBdr>
                                    <w:top w:val="none" w:sz="0" w:space="0" w:color="auto"/>
                                    <w:left w:val="none" w:sz="0" w:space="0" w:color="auto"/>
                                    <w:bottom w:val="none" w:sz="0" w:space="0" w:color="auto"/>
                                    <w:right w:val="none" w:sz="0" w:space="0" w:color="auto"/>
                                  </w:divBdr>
                                  <w:divsChild>
                                    <w:div w:id="1182278172">
                                      <w:marLeft w:val="0"/>
                                      <w:marRight w:val="0"/>
                                      <w:marTop w:val="0"/>
                                      <w:marBottom w:val="0"/>
                                      <w:divBdr>
                                        <w:top w:val="none" w:sz="0" w:space="0" w:color="auto"/>
                                        <w:left w:val="none" w:sz="0" w:space="0" w:color="auto"/>
                                        <w:bottom w:val="none" w:sz="0" w:space="0" w:color="auto"/>
                                        <w:right w:val="none" w:sz="0" w:space="0" w:color="auto"/>
                                      </w:divBdr>
                                      <w:divsChild>
                                        <w:div w:id="167722741">
                                          <w:marLeft w:val="0"/>
                                          <w:marRight w:val="0"/>
                                          <w:marTop w:val="0"/>
                                          <w:marBottom w:val="0"/>
                                          <w:divBdr>
                                            <w:top w:val="none" w:sz="0" w:space="0" w:color="auto"/>
                                            <w:left w:val="none" w:sz="0" w:space="0" w:color="auto"/>
                                            <w:bottom w:val="none" w:sz="0" w:space="0" w:color="auto"/>
                                            <w:right w:val="none" w:sz="0" w:space="0" w:color="auto"/>
                                          </w:divBdr>
                                        </w:div>
                                        <w:div w:id="1265650139">
                                          <w:marLeft w:val="0"/>
                                          <w:marRight w:val="0"/>
                                          <w:marTop w:val="0"/>
                                          <w:marBottom w:val="150"/>
                                          <w:divBdr>
                                            <w:top w:val="none" w:sz="0" w:space="0" w:color="auto"/>
                                            <w:left w:val="none" w:sz="0" w:space="0" w:color="auto"/>
                                            <w:bottom w:val="none" w:sz="0" w:space="0" w:color="auto"/>
                                            <w:right w:val="none" w:sz="0" w:space="0" w:color="auto"/>
                                          </w:divBdr>
                                        </w:div>
                                        <w:div w:id="215433058">
                                          <w:marLeft w:val="0"/>
                                          <w:marRight w:val="0"/>
                                          <w:marTop w:val="0"/>
                                          <w:marBottom w:val="0"/>
                                          <w:divBdr>
                                            <w:top w:val="none" w:sz="0" w:space="0" w:color="auto"/>
                                            <w:left w:val="none" w:sz="0" w:space="0" w:color="auto"/>
                                            <w:bottom w:val="none" w:sz="0" w:space="0" w:color="auto"/>
                                            <w:right w:val="none" w:sz="0" w:space="0" w:color="auto"/>
                                          </w:divBdr>
                                          <w:divsChild>
                                            <w:div w:id="1379816014">
                                              <w:marLeft w:val="0"/>
                                              <w:marRight w:val="0"/>
                                              <w:marTop w:val="0"/>
                                              <w:marBottom w:val="0"/>
                                              <w:divBdr>
                                                <w:top w:val="none" w:sz="0" w:space="0" w:color="auto"/>
                                                <w:left w:val="none" w:sz="0" w:space="0" w:color="auto"/>
                                                <w:bottom w:val="none" w:sz="0" w:space="0" w:color="auto"/>
                                                <w:right w:val="none" w:sz="0" w:space="0" w:color="auto"/>
                                              </w:divBdr>
                                              <w:divsChild>
                                                <w:div w:id="1568690564">
                                                  <w:marLeft w:val="0"/>
                                                  <w:marRight w:val="0"/>
                                                  <w:marTop w:val="0"/>
                                                  <w:marBottom w:val="0"/>
                                                  <w:divBdr>
                                                    <w:top w:val="none" w:sz="0" w:space="0" w:color="auto"/>
                                                    <w:left w:val="none" w:sz="0" w:space="0" w:color="auto"/>
                                                    <w:bottom w:val="none" w:sz="0" w:space="0" w:color="auto"/>
                                                    <w:right w:val="none" w:sz="0" w:space="0" w:color="auto"/>
                                                  </w:divBdr>
                                                  <w:divsChild>
                                                    <w:div w:id="1949655142">
                                                      <w:marLeft w:val="0"/>
                                                      <w:marRight w:val="0"/>
                                                      <w:marTop w:val="0"/>
                                                      <w:marBottom w:val="0"/>
                                                      <w:divBdr>
                                                        <w:top w:val="none" w:sz="0" w:space="0" w:color="auto"/>
                                                        <w:left w:val="none" w:sz="0" w:space="0" w:color="auto"/>
                                                        <w:bottom w:val="none" w:sz="0" w:space="0" w:color="auto"/>
                                                        <w:right w:val="none" w:sz="0" w:space="0" w:color="auto"/>
                                                      </w:divBdr>
                                                    </w:div>
                                                  </w:divsChild>
                                                </w:div>
                                                <w:div w:id="52318543">
                                                  <w:marLeft w:val="0"/>
                                                  <w:marRight w:val="0"/>
                                                  <w:marTop w:val="0"/>
                                                  <w:marBottom w:val="0"/>
                                                  <w:divBdr>
                                                    <w:top w:val="none" w:sz="0" w:space="0" w:color="auto"/>
                                                    <w:left w:val="none" w:sz="0" w:space="0" w:color="auto"/>
                                                    <w:bottom w:val="none" w:sz="0" w:space="0" w:color="auto"/>
                                                    <w:right w:val="none" w:sz="0" w:space="0" w:color="auto"/>
                                                  </w:divBdr>
                                                  <w:divsChild>
                                                    <w:div w:id="1314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3761">
                                          <w:marLeft w:val="0"/>
                                          <w:marRight w:val="0"/>
                                          <w:marTop w:val="0"/>
                                          <w:marBottom w:val="0"/>
                                          <w:divBdr>
                                            <w:top w:val="none" w:sz="0" w:space="0" w:color="auto"/>
                                            <w:left w:val="none" w:sz="0" w:space="0" w:color="auto"/>
                                            <w:bottom w:val="none" w:sz="0" w:space="0" w:color="auto"/>
                                            <w:right w:val="none" w:sz="0" w:space="0" w:color="auto"/>
                                          </w:divBdr>
                                          <w:divsChild>
                                            <w:div w:id="109251142">
                                              <w:marLeft w:val="0"/>
                                              <w:marRight w:val="0"/>
                                              <w:marTop w:val="0"/>
                                              <w:marBottom w:val="0"/>
                                              <w:divBdr>
                                                <w:top w:val="none" w:sz="0" w:space="0" w:color="auto"/>
                                                <w:left w:val="none" w:sz="0" w:space="0" w:color="auto"/>
                                                <w:bottom w:val="none" w:sz="0" w:space="0" w:color="auto"/>
                                                <w:right w:val="none" w:sz="0" w:space="0" w:color="auto"/>
                                              </w:divBdr>
                                              <w:divsChild>
                                                <w:div w:id="216935472">
                                                  <w:marLeft w:val="0"/>
                                                  <w:marRight w:val="0"/>
                                                  <w:marTop w:val="0"/>
                                                  <w:marBottom w:val="0"/>
                                                  <w:divBdr>
                                                    <w:top w:val="none" w:sz="0" w:space="0" w:color="auto"/>
                                                    <w:left w:val="none" w:sz="0" w:space="0" w:color="auto"/>
                                                    <w:bottom w:val="none" w:sz="0" w:space="0" w:color="auto"/>
                                                    <w:right w:val="none" w:sz="0" w:space="0" w:color="auto"/>
                                                  </w:divBdr>
                                                  <w:divsChild>
                                                    <w:div w:id="1441417660">
                                                      <w:marLeft w:val="0"/>
                                                      <w:marRight w:val="0"/>
                                                      <w:marTop w:val="0"/>
                                                      <w:marBottom w:val="0"/>
                                                      <w:divBdr>
                                                        <w:top w:val="none" w:sz="0" w:space="0" w:color="auto"/>
                                                        <w:left w:val="none" w:sz="0" w:space="0" w:color="auto"/>
                                                        <w:bottom w:val="none" w:sz="0" w:space="0" w:color="auto"/>
                                                        <w:right w:val="none" w:sz="0" w:space="0" w:color="auto"/>
                                                      </w:divBdr>
                                                      <w:divsChild>
                                                        <w:div w:id="917449003">
                                                          <w:marLeft w:val="0"/>
                                                          <w:marRight w:val="0"/>
                                                          <w:marTop w:val="0"/>
                                                          <w:marBottom w:val="0"/>
                                                          <w:divBdr>
                                                            <w:top w:val="none" w:sz="0" w:space="0" w:color="auto"/>
                                                            <w:left w:val="none" w:sz="0" w:space="0" w:color="auto"/>
                                                            <w:bottom w:val="none" w:sz="0" w:space="0" w:color="auto"/>
                                                            <w:right w:val="none" w:sz="0" w:space="0" w:color="auto"/>
                                                          </w:divBdr>
                                                        </w:div>
                                                        <w:div w:id="2088963529">
                                                          <w:marLeft w:val="0"/>
                                                          <w:marRight w:val="0"/>
                                                          <w:marTop w:val="0"/>
                                                          <w:marBottom w:val="300"/>
                                                          <w:divBdr>
                                                            <w:top w:val="none" w:sz="0" w:space="0" w:color="auto"/>
                                                            <w:left w:val="none" w:sz="0" w:space="0" w:color="auto"/>
                                                            <w:bottom w:val="none" w:sz="0" w:space="0" w:color="auto"/>
                                                            <w:right w:val="none" w:sz="0" w:space="0" w:color="auto"/>
                                                          </w:divBdr>
                                                        </w:div>
                                                      </w:divsChild>
                                                    </w:div>
                                                    <w:div w:id="1015380817">
                                                      <w:marLeft w:val="0"/>
                                                      <w:marRight w:val="0"/>
                                                      <w:marTop w:val="0"/>
                                                      <w:marBottom w:val="0"/>
                                                      <w:divBdr>
                                                        <w:top w:val="none" w:sz="0" w:space="0" w:color="auto"/>
                                                        <w:left w:val="none" w:sz="0" w:space="0" w:color="auto"/>
                                                        <w:bottom w:val="none" w:sz="0" w:space="0" w:color="auto"/>
                                                        <w:right w:val="none" w:sz="0" w:space="0" w:color="auto"/>
                                                      </w:divBdr>
                                                      <w:divsChild>
                                                        <w:div w:id="1095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4571">
                                                  <w:marLeft w:val="0"/>
                                                  <w:marRight w:val="0"/>
                                                  <w:marTop w:val="0"/>
                                                  <w:marBottom w:val="0"/>
                                                  <w:divBdr>
                                                    <w:top w:val="none" w:sz="0" w:space="0" w:color="auto"/>
                                                    <w:left w:val="none" w:sz="0" w:space="0" w:color="auto"/>
                                                    <w:bottom w:val="none" w:sz="0" w:space="0" w:color="auto"/>
                                                    <w:right w:val="none" w:sz="0" w:space="0" w:color="auto"/>
                                                  </w:divBdr>
                                                </w:div>
                                              </w:divsChild>
                                            </w:div>
                                            <w:div w:id="1037853424">
                                              <w:marLeft w:val="-3870"/>
                                              <w:marRight w:val="0"/>
                                              <w:marTop w:val="0"/>
                                              <w:marBottom w:val="0"/>
                                              <w:divBdr>
                                                <w:top w:val="none" w:sz="0" w:space="0" w:color="auto"/>
                                                <w:left w:val="none" w:sz="0" w:space="0" w:color="auto"/>
                                                <w:bottom w:val="none" w:sz="0" w:space="0" w:color="auto"/>
                                                <w:right w:val="none" w:sz="0" w:space="0" w:color="auto"/>
                                              </w:divBdr>
                                              <w:divsChild>
                                                <w:div w:id="844710272">
                                                  <w:marLeft w:val="0"/>
                                                  <w:marRight w:val="0"/>
                                                  <w:marTop w:val="0"/>
                                                  <w:marBottom w:val="0"/>
                                                  <w:divBdr>
                                                    <w:top w:val="none" w:sz="0" w:space="0" w:color="auto"/>
                                                    <w:left w:val="none" w:sz="0" w:space="0" w:color="auto"/>
                                                    <w:bottom w:val="none" w:sz="0" w:space="0" w:color="auto"/>
                                                    <w:right w:val="none" w:sz="0" w:space="0" w:color="auto"/>
                                                  </w:divBdr>
                                                </w:div>
                                                <w:div w:id="1508247064">
                                                  <w:marLeft w:val="0"/>
                                                  <w:marRight w:val="0"/>
                                                  <w:marTop w:val="0"/>
                                                  <w:marBottom w:val="0"/>
                                                  <w:divBdr>
                                                    <w:top w:val="none" w:sz="0" w:space="0" w:color="auto"/>
                                                    <w:left w:val="none" w:sz="0" w:space="0" w:color="auto"/>
                                                    <w:bottom w:val="single" w:sz="6" w:space="8" w:color="DEDEDE"/>
                                                    <w:right w:val="none" w:sz="0" w:space="0" w:color="auto"/>
                                                  </w:divBdr>
                                                </w:div>
                                                <w:div w:id="1472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559">
                                          <w:marLeft w:val="0"/>
                                          <w:marRight w:val="0"/>
                                          <w:marTop w:val="0"/>
                                          <w:marBottom w:val="0"/>
                                          <w:divBdr>
                                            <w:top w:val="none" w:sz="0" w:space="0" w:color="auto"/>
                                            <w:left w:val="none" w:sz="0" w:space="0" w:color="auto"/>
                                            <w:bottom w:val="none" w:sz="0" w:space="0" w:color="auto"/>
                                            <w:right w:val="none" w:sz="0" w:space="0" w:color="auto"/>
                                          </w:divBdr>
                                          <w:divsChild>
                                            <w:div w:id="740519643">
                                              <w:marLeft w:val="0"/>
                                              <w:marRight w:val="0"/>
                                              <w:marTop w:val="0"/>
                                              <w:marBottom w:val="0"/>
                                              <w:divBdr>
                                                <w:top w:val="none" w:sz="0" w:space="0" w:color="auto"/>
                                                <w:left w:val="none" w:sz="0" w:space="0" w:color="auto"/>
                                                <w:bottom w:val="none" w:sz="0" w:space="0" w:color="auto"/>
                                                <w:right w:val="none" w:sz="0" w:space="0" w:color="auto"/>
                                              </w:divBdr>
                                              <w:divsChild>
                                                <w:div w:id="1267226334">
                                                  <w:marLeft w:val="270"/>
                                                  <w:marRight w:val="0"/>
                                                  <w:marTop w:val="0"/>
                                                  <w:marBottom w:val="0"/>
                                                  <w:divBdr>
                                                    <w:top w:val="none" w:sz="0" w:space="0" w:color="auto"/>
                                                    <w:left w:val="none" w:sz="0" w:space="0" w:color="auto"/>
                                                    <w:bottom w:val="none" w:sz="0" w:space="0" w:color="auto"/>
                                                    <w:right w:val="none" w:sz="0" w:space="0" w:color="auto"/>
                                                  </w:divBdr>
                                                  <w:divsChild>
                                                    <w:div w:id="497118458">
                                                      <w:marLeft w:val="0"/>
                                                      <w:marRight w:val="0"/>
                                                      <w:marTop w:val="0"/>
                                                      <w:marBottom w:val="0"/>
                                                      <w:divBdr>
                                                        <w:top w:val="none" w:sz="0" w:space="0" w:color="auto"/>
                                                        <w:left w:val="none" w:sz="0" w:space="0" w:color="auto"/>
                                                        <w:bottom w:val="none" w:sz="0" w:space="0" w:color="auto"/>
                                                        <w:right w:val="none" w:sz="0" w:space="0" w:color="auto"/>
                                                      </w:divBdr>
                                                      <w:divsChild>
                                                        <w:div w:id="1265532490">
                                                          <w:marLeft w:val="0"/>
                                                          <w:marRight w:val="0"/>
                                                          <w:marTop w:val="75"/>
                                                          <w:marBottom w:val="0"/>
                                                          <w:divBdr>
                                                            <w:top w:val="none" w:sz="0" w:space="0" w:color="auto"/>
                                                            <w:left w:val="none" w:sz="0" w:space="0" w:color="auto"/>
                                                            <w:bottom w:val="none" w:sz="0" w:space="0" w:color="auto"/>
                                                            <w:right w:val="none" w:sz="0" w:space="0" w:color="auto"/>
                                                          </w:divBdr>
                                                          <w:divsChild>
                                                            <w:div w:id="9325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rtwashington.patch.com/groups/business-news/p/port-washington-teaching-artist-wins-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washington.patch.com/users/adina-genn" TargetMode="External"/><Relationship Id="rId11" Type="http://schemas.openxmlformats.org/officeDocument/2006/relationships/hyperlink" Target="http://www.expressive-elocution.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2014-04-13T00:19:00Z</dcterms:created>
  <dcterms:modified xsi:type="dcterms:W3CDTF">2014-04-13T00:26:00Z</dcterms:modified>
</cp:coreProperties>
</file>